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Styrelsemöte via skype 20200504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*Beslut fattat om att anlägga 2 nya farthinder. 1st på Bratteklevsvägen vid lekplatsen och 1st på Hillervägen efter postlådorna. Mattias tar kontakt med Skanska.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Diket har inte blivit grävt än pga att det vart för blött i jorden. Så fort det blir torrare sätts det igång.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 pennan.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Anna Sörman / Sekreterare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